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909A25" w14:textId="6783F95F" w:rsidR="000C4BF0" w:rsidRDefault="009666B0">
      <w:pPr>
        <w:rPr>
          <w:lang w:val="en-US"/>
        </w:rPr>
      </w:pPr>
      <w:r>
        <w:rPr>
          <w:noProof/>
          <w:lang w:val="en-US"/>
        </w:rPr>
        <w:drawing>
          <wp:inline distT="0" distB="0" distL="0" distR="0" wp14:anchorId="4D02A6D9" wp14:editId="02AEE93F">
            <wp:extent cx="2906118" cy="685800"/>
            <wp:effectExtent l="0" t="0" r="8890" b="0"/>
            <wp:docPr id="1551286298" name="Picture 1" descr="A logo with a lock and a cro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286298" name="Picture 1" descr="A logo with a lock and a cross&#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15696" cy="688060"/>
                    </a:xfrm>
                    <a:prstGeom prst="rect">
                      <a:avLst/>
                    </a:prstGeom>
                  </pic:spPr>
                </pic:pic>
              </a:graphicData>
            </a:graphic>
          </wp:inline>
        </w:drawing>
      </w:r>
    </w:p>
    <w:p w14:paraId="1F81CD3D" w14:textId="77777777" w:rsidR="009666B0" w:rsidRDefault="009666B0">
      <w:pPr>
        <w:rPr>
          <w:lang w:val="en-US"/>
        </w:rPr>
      </w:pPr>
    </w:p>
    <w:p w14:paraId="05AEDAF3" w14:textId="77777777" w:rsidR="009666B0" w:rsidRPr="009666B0" w:rsidRDefault="009666B0" w:rsidP="009666B0">
      <w:r w:rsidRPr="009666B0">
        <w:t>Global Gifts Parish Bulletin Notice</w:t>
      </w:r>
    </w:p>
    <w:p w14:paraId="778DA7AC" w14:textId="77777777" w:rsidR="009666B0" w:rsidRDefault="009666B0" w:rsidP="009666B0">
      <w:pPr>
        <w:rPr>
          <w:b/>
          <w:bCs/>
        </w:rPr>
      </w:pPr>
    </w:p>
    <w:p w14:paraId="4490DE3B" w14:textId="165F5E7E" w:rsidR="009666B0" w:rsidRPr="00E904E5" w:rsidRDefault="0099542F" w:rsidP="009666B0">
      <w:pPr>
        <w:rPr>
          <w:b/>
          <w:bCs/>
        </w:rPr>
      </w:pPr>
      <w:r>
        <w:rPr>
          <w:b/>
          <w:bCs/>
        </w:rPr>
        <w:t xml:space="preserve">Caritas Australia’s </w:t>
      </w:r>
      <w:r w:rsidR="009666B0" w:rsidRPr="00E904E5">
        <w:rPr>
          <w:b/>
          <w:bCs/>
        </w:rPr>
        <w:t xml:space="preserve">Global Gifts are Christmas Cards with purpose! </w:t>
      </w:r>
    </w:p>
    <w:p w14:paraId="04AA496A" w14:textId="77777777" w:rsidR="009666B0" w:rsidRDefault="009666B0" w:rsidP="009666B0">
      <w:r>
        <w:t xml:space="preserve">Every card you buy helps build brighter futures for children, women and men experiencing hardship and poverty. </w:t>
      </w:r>
    </w:p>
    <w:p w14:paraId="13CF2208" w14:textId="77777777" w:rsidR="009666B0" w:rsidRDefault="009666B0" w:rsidP="009666B0">
      <w:r>
        <w:t xml:space="preserve">By putting your compassion into action and shopping for the Global Gifts of your choice you will bring hope and joy to the world’s most vulnerable and communities, while giving your loved ones a meaningful Christmas card. </w:t>
      </w:r>
    </w:p>
    <w:p w14:paraId="0C593B11" w14:textId="36B08986" w:rsidR="009666B0" w:rsidRDefault="009666B0" w:rsidP="009666B0">
      <w:r>
        <w:t xml:space="preserve">View the range of Global Gifts: </w:t>
      </w:r>
      <w:hyperlink r:id="rId8" w:history="1">
        <w:proofErr w:type="spellStart"/>
        <w:r w:rsidRPr="00020F53">
          <w:rPr>
            <w:rStyle w:val="Hyperlink"/>
          </w:rPr>
          <w:t>www,globalgifts.org.au</w:t>
        </w:r>
        <w:proofErr w:type="spellEnd"/>
      </w:hyperlink>
    </w:p>
    <w:p w14:paraId="3694541E" w14:textId="77777777" w:rsidR="009666B0" w:rsidRDefault="009666B0">
      <w:pPr>
        <w:rPr>
          <w:lang w:val="en-US"/>
        </w:rPr>
      </w:pPr>
    </w:p>
    <w:tbl>
      <w:tblPr>
        <w:tblStyle w:val="TableGrid"/>
        <w:tblW w:w="10505" w:type="dxa"/>
        <w:tblInd w:w="-5" w:type="dxa"/>
        <w:tblLook w:val="04A0" w:firstRow="1" w:lastRow="0" w:firstColumn="1" w:lastColumn="0" w:noHBand="0" w:noVBand="1"/>
      </w:tblPr>
      <w:tblGrid>
        <w:gridCol w:w="4962"/>
        <w:gridCol w:w="5543"/>
      </w:tblGrid>
      <w:tr w:rsidR="009666B0" w:rsidRPr="00BC2415" w14:paraId="2D8ECB28" w14:textId="77777777" w:rsidTr="00BB5977">
        <w:tc>
          <w:tcPr>
            <w:tcW w:w="4962" w:type="dxa"/>
          </w:tcPr>
          <w:p w14:paraId="746EBB75" w14:textId="77777777" w:rsidR="009666B0" w:rsidRPr="00BC2415" w:rsidRDefault="009666B0" w:rsidP="00633516">
            <w:pPr>
              <w:spacing w:after="120"/>
              <w:rPr>
                <w:rFonts w:ascii="Arial" w:hAnsi="Arial" w:cs="Arial"/>
              </w:rPr>
            </w:pPr>
            <w:r w:rsidRPr="00BC2415">
              <w:rPr>
                <w:rFonts w:ascii="Arial" w:hAnsi="Arial" w:cs="Arial"/>
              </w:rPr>
              <w:t>Image</w:t>
            </w:r>
          </w:p>
        </w:tc>
        <w:tc>
          <w:tcPr>
            <w:tcW w:w="5543" w:type="dxa"/>
          </w:tcPr>
          <w:p w14:paraId="571A7888" w14:textId="77777777" w:rsidR="009666B0" w:rsidRPr="00BC2415" w:rsidRDefault="009666B0" w:rsidP="00633516">
            <w:pPr>
              <w:spacing w:after="120"/>
              <w:rPr>
                <w:rFonts w:ascii="Arial" w:hAnsi="Arial" w:cs="Arial"/>
              </w:rPr>
            </w:pPr>
            <w:r w:rsidRPr="00BC2415">
              <w:rPr>
                <w:rFonts w:ascii="Arial" w:hAnsi="Arial" w:cs="Arial"/>
              </w:rPr>
              <w:t>QR Code for printed bulletins/newsletters</w:t>
            </w:r>
          </w:p>
        </w:tc>
      </w:tr>
      <w:tr w:rsidR="009666B0" w:rsidRPr="00BC2415" w14:paraId="7BBBBDEE" w14:textId="77777777" w:rsidTr="00BB5977">
        <w:tc>
          <w:tcPr>
            <w:tcW w:w="4962" w:type="dxa"/>
          </w:tcPr>
          <w:p w14:paraId="5A147786" w14:textId="6311973E" w:rsidR="009666B0" w:rsidRPr="00BC2415" w:rsidRDefault="00D66F69" w:rsidP="00633516">
            <w:pPr>
              <w:spacing w:after="120"/>
              <w:rPr>
                <w:rFonts w:ascii="Arial" w:hAnsi="Arial" w:cs="Arial"/>
              </w:rPr>
            </w:pPr>
            <w:r>
              <w:rPr>
                <w:noProof/>
                <w:kern w:val="2"/>
                <w:sz w:val="16"/>
                <w:szCs w:val="16"/>
                <w14:ligatures w14:val="standardContextual"/>
              </w:rPr>
              <w:drawing>
                <wp:inline distT="0" distB="0" distL="0" distR="0" wp14:anchorId="34E3FF4A" wp14:editId="32242A09">
                  <wp:extent cx="2762026" cy="2301688"/>
                  <wp:effectExtent l="0" t="0" r="635" b="3810"/>
                  <wp:docPr id="1148682289" name="Picture 1" descr="A group of people with text&#10;&#10;Description automatically generated">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682289" name="Picture 1" descr="A group of people with text&#10;&#10;Description automatically generated">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2776861" cy="2314050"/>
                          </a:xfrm>
                          <a:prstGeom prst="rect">
                            <a:avLst/>
                          </a:prstGeom>
                        </pic:spPr>
                      </pic:pic>
                    </a:graphicData>
                  </a:graphic>
                </wp:inline>
              </w:drawing>
            </w:r>
          </w:p>
        </w:tc>
        <w:tc>
          <w:tcPr>
            <w:tcW w:w="5543" w:type="dxa"/>
          </w:tcPr>
          <w:p w14:paraId="5E3A4025" w14:textId="4E9B9756" w:rsidR="009666B0" w:rsidRPr="00BC2415" w:rsidRDefault="009666B0" w:rsidP="00633516">
            <w:pPr>
              <w:spacing w:after="120"/>
              <w:rPr>
                <w:rFonts w:ascii="Arial" w:hAnsi="Arial" w:cs="Arial"/>
              </w:rPr>
            </w:pPr>
            <w:r>
              <w:rPr>
                <w:rFonts w:ascii="Arial" w:hAnsi="Arial" w:cs="Arial"/>
                <w:noProof/>
              </w:rPr>
              <w:drawing>
                <wp:inline distT="0" distB="0" distL="0" distR="0" wp14:anchorId="42099995" wp14:editId="29321759">
                  <wp:extent cx="2435860" cy="2435860"/>
                  <wp:effectExtent l="0" t="0" r="2540" b="2540"/>
                  <wp:docPr id="1458442907" name="Picture 4"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442907" name="Picture 4" descr="A qr code on a white background&#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35860" cy="2435860"/>
                          </a:xfrm>
                          <a:prstGeom prst="rect">
                            <a:avLst/>
                          </a:prstGeom>
                        </pic:spPr>
                      </pic:pic>
                    </a:graphicData>
                  </a:graphic>
                </wp:inline>
              </w:drawing>
            </w:r>
          </w:p>
        </w:tc>
      </w:tr>
    </w:tbl>
    <w:p w14:paraId="5FDB2030" w14:textId="77777777" w:rsidR="009666B0" w:rsidRPr="009666B0" w:rsidRDefault="009666B0">
      <w:pPr>
        <w:rPr>
          <w:lang w:val="en-US"/>
        </w:rPr>
      </w:pPr>
    </w:p>
    <w:sectPr w:rsidR="009666B0" w:rsidRPr="009666B0" w:rsidSect="009666B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6B0"/>
    <w:rsid w:val="00005605"/>
    <w:rsid w:val="00020F53"/>
    <w:rsid w:val="00090AFF"/>
    <w:rsid w:val="000C4BF0"/>
    <w:rsid w:val="003547E8"/>
    <w:rsid w:val="00487675"/>
    <w:rsid w:val="005257C8"/>
    <w:rsid w:val="00717285"/>
    <w:rsid w:val="00824F8F"/>
    <w:rsid w:val="009666B0"/>
    <w:rsid w:val="0099542F"/>
    <w:rsid w:val="00BB5977"/>
    <w:rsid w:val="00BC7850"/>
    <w:rsid w:val="00D66F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AA511"/>
  <w15:chartTrackingRefBased/>
  <w15:docId w15:val="{BA994C69-897E-45FC-B1E5-D24CA0D2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6B0"/>
  </w:style>
  <w:style w:type="paragraph" w:styleId="Heading1">
    <w:name w:val="heading 1"/>
    <w:basedOn w:val="Normal"/>
    <w:next w:val="Normal"/>
    <w:link w:val="Heading1Char"/>
    <w:uiPriority w:val="9"/>
    <w:qFormat/>
    <w:rsid w:val="009666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66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66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66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66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66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66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66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66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66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66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66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66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66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66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66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66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66B0"/>
    <w:rPr>
      <w:rFonts w:eastAsiaTheme="majorEastAsia" w:cstheme="majorBidi"/>
      <w:color w:val="272727" w:themeColor="text1" w:themeTint="D8"/>
    </w:rPr>
  </w:style>
  <w:style w:type="paragraph" w:styleId="Title">
    <w:name w:val="Title"/>
    <w:basedOn w:val="Normal"/>
    <w:next w:val="Normal"/>
    <w:link w:val="TitleChar"/>
    <w:uiPriority w:val="10"/>
    <w:qFormat/>
    <w:rsid w:val="009666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6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66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66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66B0"/>
    <w:pPr>
      <w:spacing w:before="160"/>
      <w:jc w:val="center"/>
    </w:pPr>
    <w:rPr>
      <w:i/>
      <w:iCs/>
      <w:color w:val="404040" w:themeColor="text1" w:themeTint="BF"/>
    </w:rPr>
  </w:style>
  <w:style w:type="character" w:customStyle="1" w:styleId="QuoteChar">
    <w:name w:val="Quote Char"/>
    <w:basedOn w:val="DefaultParagraphFont"/>
    <w:link w:val="Quote"/>
    <w:uiPriority w:val="29"/>
    <w:rsid w:val="009666B0"/>
    <w:rPr>
      <w:i/>
      <w:iCs/>
      <w:color w:val="404040" w:themeColor="text1" w:themeTint="BF"/>
    </w:rPr>
  </w:style>
  <w:style w:type="paragraph" w:styleId="ListParagraph">
    <w:name w:val="List Paragraph"/>
    <w:basedOn w:val="Normal"/>
    <w:uiPriority w:val="34"/>
    <w:qFormat/>
    <w:rsid w:val="009666B0"/>
    <w:pPr>
      <w:ind w:left="720"/>
      <w:contextualSpacing/>
    </w:pPr>
  </w:style>
  <w:style w:type="character" w:styleId="IntenseEmphasis">
    <w:name w:val="Intense Emphasis"/>
    <w:basedOn w:val="DefaultParagraphFont"/>
    <w:uiPriority w:val="21"/>
    <w:qFormat/>
    <w:rsid w:val="009666B0"/>
    <w:rPr>
      <w:i/>
      <w:iCs/>
      <w:color w:val="0F4761" w:themeColor="accent1" w:themeShade="BF"/>
    </w:rPr>
  </w:style>
  <w:style w:type="paragraph" w:styleId="IntenseQuote">
    <w:name w:val="Intense Quote"/>
    <w:basedOn w:val="Normal"/>
    <w:next w:val="Normal"/>
    <w:link w:val="IntenseQuoteChar"/>
    <w:uiPriority w:val="30"/>
    <w:qFormat/>
    <w:rsid w:val="00966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66B0"/>
    <w:rPr>
      <w:i/>
      <w:iCs/>
      <w:color w:val="0F4761" w:themeColor="accent1" w:themeShade="BF"/>
    </w:rPr>
  </w:style>
  <w:style w:type="character" w:styleId="IntenseReference">
    <w:name w:val="Intense Reference"/>
    <w:basedOn w:val="DefaultParagraphFont"/>
    <w:uiPriority w:val="32"/>
    <w:qFormat/>
    <w:rsid w:val="009666B0"/>
    <w:rPr>
      <w:b/>
      <w:bCs/>
      <w:smallCaps/>
      <w:color w:val="0F4761" w:themeColor="accent1" w:themeShade="BF"/>
      <w:spacing w:val="5"/>
    </w:rPr>
  </w:style>
  <w:style w:type="table" w:styleId="TableGrid">
    <w:name w:val="Table Grid"/>
    <w:basedOn w:val="TableNormal"/>
    <w:uiPriority w:val="39"/>
    <w:rsid w:val="009666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57C8"/>
    <w:rPr>
      <w:sz w:val="16"/>
      <w:szCs w:val="16"/>
    </w:rPr>
  </w:style>
  <w:style w:type="paragraph" w:styleId="CommentText">
    <w:name w:val="annotation text"/>
    <w:basedOn w:val="Normal"/>
    <w:link w:val="CommentTextChar"/>
    <w:uiPriority w:val="99"/>
    <w:unhideWhenUsed/>
    <w:rsid w:val="005257C8"/>
    <w:pPr>
      <w:spacing w:line="240" w:lineRule="auto"/>
    </w:pPr>
    <w:rPr>
      <w:sz w:val="20"/>
      <w:szCs w:val="20"/>
    </w:rPr>
  </w:style>
  <w:style w:type="character" w:customStyle="1" w:styleId="CommentTextChar">
    <w:name w:val="Comment Text Char"/>
    <w:basedOn w:val="DefaultParagraphFont"/>
    <w:link w:val="CommentText"/>
    <w:uiPriority w:val="99"/>
    <w:rsid w:val="005257C8"/>
    <w:rPr>
      <w:sz w:val="20"/>
      <w:szCs w:val="20"/>
    </w:rPr>
  </w:style>
  <w:style w:type="paragraph" w:styleId="CommentSubject">
    <w:name w:val="annotation subject"/>
    <w:basedOn w:val="CommentText"/>
    <w:next w:val="CommentText"/>
    <w:link w:val="CommentSubjectChar"/>
    <w:uiPriority w:val="99"/>
    <w:semiHidden/>
    <w:unhideWhenUsed/>
    <w:rsid w:val="005257C8"/>
    <w:rPr>
      <w:b/>
      <w:bCs/>
    </w:rPr>
  </w:style>
  <w:style w:type="character" w:customStyle="1" w:styleId="CommentSubjectChar">
    <w:name w:val="Comment Subject Char"/>
    <w:basedOn w:val="CommentTextChar"/>
    <w:link w:val="CommentSubject"/>
    <w:uiPriority w:val="99"/>
    <w:semiHidden/>
    <w:rsid w:val="005257C8"/>
    <w:rPr>
      <w:b/>
      <w:bCs/>
      <w:sz w:val="20"/>
      <w:szCs w:val="20"/>
    </w:rPr>
  </w:style>
  <w:style w:type="character" w:styleId="Hyperlink">
    <w:name w:val="Hyperlink"/>
    <w:basedOn w:val="DefaultParagraphFont"/>
    <w:uiPriority w:val="99"/>
    <w:unhideWhenUsed/>
    <w:rsid w:val="00020F53"/>
    <w:rPr>
      <w:color w:val="467886" w:themeColor="hyperlink"/>
      <w:u w:val="single"/>
    </w:rPr>
  </w:style>
  <w:style w:type="character" w:styleId="UnresolvedMention">
    <w:name w:val="Unresolved Mention"/>
    <w:basedOn w:val="DefaultParagraphFont"/>
    <w:uiPriority w:val="99"/>
    <w:semiHidden/>
    <w:unhideWhenUsed/>
    <w:rsid w:val="00020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itas.org.au/global-gifts/?utm_source=ParishBulletin&amp;utm_medium=Referral&amp;utm_term=QRCode&amp;utm_content=&amp;utm_campaign=GG_2025_XMAS_DIGI" TargetMode="External"/><Relationship Id="rId3"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7938f78-b017-4dc0-8c82-d5b44b264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DB4FC32371B3489519A984A7B27919" ma:contentTypeVersion="18" ma:contentTypeDescription="Create a new document." ma:contentTypeScope="" ma:versionID="1df5ad7dcc74b377a8c50e38c84d553f">
  <xsd:schema xmlns:xsd="http://www.w3.org/2001/XMLSchema" xmlns:xs="http://www.w3.org/2001/XMLSchema" xmlns:p="http://schemas.microsoft.com/office/2006/metadata/properties" xmlns:ns2="a7938f78-b017-4dc0-8c82-d5b44b2641c5" xmlns:ns3="a74f41e8-2c9a-4a9a-8a86-1b2eca9cb15f" targetNamespace="http://schemas.microsoft.com/office/2006/metadata/properties" ma:root="true" ma:fieldsID="3e9646c9d84ec458763f4a813d91d946" ns2:_="" ns3:_="">
    <xsd:import namespace="a7938f78-b017-4dc0-8c82-d5b44b2641c5"/>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38f78-b017-4dc0-8c82-d5b44b2641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1ED84-A7E9-4012-9CAB-BF49302CF424}">
  <ds:schemaRefs>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2006/metadata/properties"/>
    <ds:schemaRef ds:uri="a74f41e8-2c9a-4a9a-8a86-1b2eca9cb15f"/>
    <ds:schemaRef ds:uri="http://purl.org/dc/dcmitype/"/>
    <ds:schemaRef ds:uri="http://schemas.microsoft.com/office/infopath/2007/PartnerControls"/>
    <ds:schemaRef ds:uri="2cdb7af3-7adc-47ff-a5a7-e454a285a4b8"/>
    <ds:schemaRef ds:uri="http://purl.org/dc/terms/"/>
  </ds:schemaRefs>
</ds:datastoreItem>
</file>

<file path=customXml/itemProps2.xml><?xml version="1.0" encoding="utf-8"?>
<ds:datastoreItem xmlns:ds="http://schemas.openxmlformats.org/officeDocument/2006/customXml" ds:itemID="{56183826-CC11-40BF-9608-47D672192442}">
  <ds:schemaRefs>
    <ds:schemaRef ds:uri="http://schemas.microsoft.com/sharepoint/v3/contenttype/forms"/>
  </ds:schemaRefs>
</ds:datastoreItem>
</file>

<file path=customXml/itemProps3.xml><?xml version="1.0" encoding="utf-8"?>
<ds:datastoreItem xmlns:ds="http://schemas.openxmlformats.org/officeDocument/2006/customXml" ds:itemID="{E3D47AEB-871E-4386-8F19-6E3F9701DF8D}"/>
</file>

<file path=docProps/app.xml><?xml version="1.0" encoding="utf-8"?>
<Properties xmlns="http://schemas.openxmlformats.org/officeDocument/2006/extended-properties" xmlns:vt="http://schemas.openxmlformats.org/officeDocument/2006/docPropsVTypes">
  <Template>Normal</Template>
  <TotalTime>20</TotalTime>
  <Pages>1</Pages>
  <Words>106</Words>
  <Characters>610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Dobrohotoff</dc:creator>
  <cp:keywords/>
  <dc:description/>
  <cp:lastModifiedBy>Nicole Dobrohotoff</cp:lastModifiedBy>
  <cp:revision>5</cp:revision>
  <dcterms:created xsi:type="dcterms:W3CDTF">2024-10-25T04:21:00Z</dcterms:created>
  <dcterms:modified xsi:type="dcterms:W3CDTF">2024-10-25T05:24:00Z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0x01010009DB4FC32371B3489519A984A7B27919</vt:lpwstr>
  </property>
  <property fmtid="{D5CDD505-2E9C-101B-9397-08002B2CF9AE}" pid="3" name="MediaServiceImageTags">
    <vt:lpwstr/>
  </property>
</Properties>
</file>